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269CA" w14:textId="57FAADCD" w:rsidR="00A14A24" w:rsidRPr="00E868CB" w:rsidRDefault="0031772E" w:rsidP="00A14A24">
      <w:pPr>
        <w:spacing w:before="34"/>
        <w:ind w:left="111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INFORMED CONSENT</w:t>
      </w:r>
      <w:bookmarkStart w:id="0" w:name="_GoBack"/>
      <w:bookmarkEnd w:id="0"/>
    </w:p>
    <w:p w14:paraId="38749612" w14:textId="77777777" w:rsidR="00A14A24" w:rsidRPr="00E868CB" w:rsidRDefault="00A14A24" w:rsidP="00A14A24">
      <w:pPr>
        <w:spacing w:before="34"/>
        <w:ind w:left="111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B067CED" w14:textId="77777777" w:rsidR="00A14A24" w:rsidRDefault="00A14A24" w:rsidP="00A14A24">
      <w:pPr>
        <w:pStyle w:val="NormalWeb"/>
        <w:jc w:val="both"/>
      </w:pP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No. 6698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Supplementary</w:t>
      </w:r>
      <w:proofErr w:type="spellEnd"/>
      <w:r>
        <w:t xml:space="preserve"> Information </w:t>
      </w:r>
      <w:proofErr w:type="spellStart"/>
      <w:r>
        <w:t>Text</w:t>
      </w:r>
      <w:proofErr w:type="spellEnd"/>
      <w:r>
        <w:t xml:space="preserve"> (Annex-4)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guideline</w:t>
      </w:r>
      <w:proofErr w:type="spellEnd"/>
      <w:r>
        <w:t xml:space="preserve">,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>.</w:t>
      </w:r>
    </w:p>
    <w:p w14:paraId="72F387E8" w14:textId="77777777" w:rsidR="00A14A24" w:rsidRDefault="00A14A24" w:rsidP="00A14A24">
      <w:pPr>
        <w:pStyle w:val="NormalWeb"/>
        <w:jc w:val="both"/>
      </w:pPr>
      <w:proofErr w:type="spellStart"/>
      <w:r>
        <w:t>Accordingly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audio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of me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………………………………, </w:t>
      </w:r>
      <w:proofErr w:type="spellStart"/>
      <w:r>
        <w:t>who</w:t>
      </w:r>
      <w:proofErr w:type="spellEnd"/>
      <w:r>
        <w:t xml:space="preserve"> is </w:t>
      </w:r>
      <w:proofErr w:type="spellStart"/>
      <w:r>
        <w:t>my</w:t>
      </w:r>
      <w:proofErr w:type="spellEnd"/>
      <w:r>
        <w:t xml:space="preserve"> </w:t>
      </w:r>
      <w:proofErr w:type="spellStart"/>
      <w:r>
        <w:t>advisee</w:t>
      </w:r>
      <w:proofErr w:type="spellEnd"/>
      <w:r>
        <w:t>/</w:t>
      </w:r>
      <w:proofErr w:type="spellStart"/>
      <w:r>
        <w:t>child</w:t>
      </w:r>
      <w:proofErr w:type="spellEnd"/>
      <w:r>
        <w:t>/</w:t>
      </w:r>
      <w:proofErr w:type="spellStart"/>
      <w:r>
        <w:t>first-degree</w:t>
      </w:r>
      <w:proofErr w:type="spellEnd"/>
      <w:r>
        <w:t xml:space="preserve"> </w:t>
      </w:r>
      <w:proofErr w:type="spellStart"/>
      <w:r>
        <w:t>relative</w:t>
      </w:r>
      <w:proofErr w:type="spellEnd"/>
      <w:r>
        <w:t xml:space="preserve">, as </w:t>
      </w:r>
      <w:proofErr w:type="spellStart"/>
      <w:r>
        <w:t>specified</w:t>
      </w:r>
      <w:proofErr w:type="spellEnd"/>
      <w:r>
        <w:t xml:space="preserve">,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publicizing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>/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of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sharing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websites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accounts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Ministry’s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provincial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symposium</w:t>
      </w:r>
      <w:proofErr w:type="spellEnd"/>
      <w:r>
        <w:t xml:space="preserve"> </w:t>
      </w:r>
      <w:proofErr w:type="spellStart"/>
      <w:r>
        <w:t>participant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>.</w:t>
      </w:r>
    </w:p>
    <w:p w14:paraId="1E5AEC00" w14:textId="77777777" w:rsidR="00A14A24" w:rsidRPr="00E868CB" w:rsidRDefault="00A14A24" w:rsidP="00A14A24">
      <w:pPr>
        <w:spacing w:line="360" w:lineRule="auto"/>
        <w:ind w:left="819" w:right="7621"/>
        <w:rPr>
          <w:rFonts w:ascii="Times New Roman" w:hAnsi="Times New Roman" w:cs="Times New Roman"/>
          <w:sz w:val="24"/>
          <w:szCs w:val="24"/>
        </w:rPr>
      </w:pPr>
    </w:p>
    <w:p w14:paraId="211C79E5" w14:textId="3D248306" w:rsidR="00A14A24" w:rsidRPr="00E868CB" w:rsidRDefault="00A14A24" w:rsidP="00A14A24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3A0C1" wp14:editId="1F4AC55C">
                <wp:simplePos x="0" y="0"/>
                <wp:positionH relativeFrom="column">
                  <wp:posOffset>3599815</wp:posOffset>
                </wp:positionH>
                <wp:positionV relativeFrom="paragraph">
                  <wp:posOffset>3810</wp:posOffset>
                </wp:positionV>
                <wp:extent cx="249555" cy="198120"/>
                <wp:effectExtent l="0" t="0" r="17145" b="1143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EB72A4A" id="Dikdörtgen 2" o:spid="_x0000_s1026" style="position:absolute;margin-left:283.45pt;margin-top:.3pt;width:19.6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" strokecolor="#70ad47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22B93" wp14:editId="26CE4F04">
                <wp:simplePos x="0" y="0"/>
                <wp:positionH relativeFrom="column">
                  <wp:posOffset>367665</wp:posOffset>
                </wp:positionH>
                <wp:positionV relativeFrom="paragraph">
                  <wp:posOffset>6350</wp:posOffset>
                </wp:positionV>
                <wp:extent cx="249555" cy="198120"/>
                <wp:effectExtent l="0" t="0" r="17145" b="1143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AEC756" id="Dikdörtgen 1" o:spid="_x0000_s1026" style="position:absolute;margin-left:28.95pt;margin-top:.5pt;width:19.6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" strokecolor="#70ad47" strokeweight="1pt"/>
            </w:pict>
          </mc:Fallback>
        </mc:AlternateContent>
      </w:r>
      <w:r w:rsidRPr="00E868CB">
        <w:t xml:space="preserve">                  </w:t>
      </w:r>
      <w:r w:rsidRPr="00A14A24">
        <w:t xml:space="preserve">I </w:t>
      </w:r>
      <w:proofErr w:type="spellStart"/>
      <w:r w:rsidRPr="00A14A24">
        <w:t>Give</w:t>
      </w:r>
      <w:proofErr w:type="spellEnd"/>
      <w:r w:rsidRPr="00A14A24">
        <w:t xml:space="preserve"> My </w:t>
      </w:r>
      <w:proofErr w:type="spellStart"/>
      <w:r w:rsidRPr="00A14A24">
        <w:t>Consent</w:t>
      </w:r>
      <w:proofErr w:type="spellEnd"/>
      <w:r w:rsidRPr="00E868CB">
        <w:tab/>
      </w:r>
      <w:r w:rsidRPr="00E868CB">
        <w:tab/>
      </w:r>
      <w:r w:rsidRPr="00E868CB">
        <w:tab/>
      </w:r>
      <w:r w:rsidRPr="00E868CB">
        <w:tab/>
      </w:r>
      <w:r>
        <w:t xml:space="preserve">        I Do Not </w:t>
      </w:r>
      <w:proofErr w:type="spellStart"/>
      <w:r>
        <w:t>Give</w:t>
      </w:r>
      <w:proofErr w:type="spellEnd"/>
      <w:r>
        <w:t xml:space="preserve"> My </w:t>
      </w:r>
      <w:proofErr w:type="spellStart"/>
      <w:r>
        <w:t>Consent</w:t>
      </w:r>
      <w:proofErr w:type="spellEnd"/>
      <w:r w:rsidRPr="00E868CB">
        <w:tab/>
      </w:r>
    </w:p>
    <w:p w14:paraId="5C7CFB04" w14:textId="77777777" w:rsidR="00A14A24" w:rsidRPr="00E868CB" w:rsidRDefault="00A14A24" w:rsidP="00A14A24">
      <w:pPr>
        <w:pStyle w:val="GvdeMetni"/>
      </w:pPr>
    </w:p>
    <w:p w14:paraId="41B6A477" w14:textId="77777777" w:rsidR="00A14A24" w:rsidRPr="00E868CB" w:rsidRDefault="00A14A24" w:rsidP="00A14A24">
      <w:pPr>
        <w:pStyle w:val="GvdeMetni"/>
        <w:spacing w:before="9"/>
      </w:pPr>
    </w:p>
    <w:p w14:paraId="16D0452C" w14:textId="2D3B9D65" w:rsidR="00A14A24" w:rsidRPr="00E868CB" w:rsidRDefault="00A14A24" w:rsidP="00A14A24">
      <w:pPr>
        <w:ind w:left="5664" w:right="18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868CB">
        <w:rPr>
          <w:rFonts w:ascii="Times New Roman" w:hAnsi="Times New Roman" w:cs="Times New Roman"/>
          <w:sz w:val="24"/>
          <w:szCs w:val="24"/>
        </w:rPr>
        <w:t>…./….. /2025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358BD" w14:textId="6311FFD6" w:rsidR="00A14A24" w:rsidRDefault="00A14A24" w:rsidP="00A14A24">
      <w:pPr>
        <w:pStyle w:val="GvdeMetni"/>
        <w:jc w:val="right"/>
        <w:rPr>
          <w:rFonts w:eastAsiaTheme="minorHAnsi"/>
          <w:kern w:val="2"/>
        </w:rPr>
      </w:pPr>
      <w:r w:rsidRPr="00A14A24">
        <w:rPr>
          <w:rFonts w:eastAsiaTheme="minorHAnsi"/>
          <w:kern w:val="2"/>
        </w:rPr>
        <w:t xml:space="preserve">Name </w:t>
      </w:r>
      <w:proofErr w:type="spellStart"/>
      <w:r w:rsidRPr="00A14A24">
        <w:rPr>
          <w:rFonts w:eastAsiaTheme="minorHAnsi"/>
          <w:kern w:val="2"/>
        </w:rPr>
        <w:t>and</w:t>
      </w:r>
      <w:proofErr w:type="spellEnd"/>
      <w:r w:rsidRPr="00A14A24">
        <w:rPr>
          <w:rFonts w:eastAsiaTheme="minorHAnsi"/>
          <w:kern w:val="2"/>
        </w:rPr>
        <w:t xml:space="preserve"> </w:t>
      </w:r>
      <w:proofErr w:type="spellStart"/>
      <w:r w:rsidRPr="00A14A24">
        <w:rPr>
          <w:rFonts w:eastAsiaTheme="minorHAnsi"/>
          <w:kern w:val="2"/>
        </w:rPr>
        <w:t>Surname</w:t>
      </w:r>
      <w:proofErr w:type="spellEnd"/>
    </w:p>
    <w:p w14:paraId="44908DE8" w14:textId="77777777" w:rsidR="00A14A24" w:rsidRPr="00A14A24" w:rsidRDefault="00A14A24" w:rsidP="00A14A24">
      <w:pPr>
        <w:pStyle w:val="GvdeMetni"/>
        <w:jc w:val="right"/>
        <w:rPr>
          <w:rFonts w:eastAsiaTheme="minorHAnsi"/>
          <w:kern w:val="2"/>
        </w:rPr>
      </w:pPr>
    </w:p>
    <w:p w14:paraId="78D360A0" w14:textId="65603E33" w:rsidR="00A14A24" w:rsidRPr="00E868CB" w:rsidRDefault="00A14A24" w:rsidP="00A14A24">
      <w:pPr>
        <w:pStyle w:val="GvdeMetni"/>
        <w:jc w:val="right"/>
      </w:pPr>
      <w:proofErr w:type="spellStart"/>
      <w:r w:rsidRPr="00A14A24">
        <w:rPr>
          <w:rFonts w:eastAsiaTheme="minorHAnsi"/>
          <w:kern w:val="2"/>
        </w:rPr>
        <w:t>Signature</w:t>
      </w:r>
      <w:proofErr w:type="spellEnd"/>
    </w:p>
    <w:p w14:paraId="602EDCB9" w14:textId="77777777" w:rsidR="00A14A24" w:rsidRPr="00E868CB" w:rsidRDefault="00A14A24" w:rsidP="00A14A24">
      <w:pPr>
        <w:pStyle w:val="GvdeMetni"/>
      </w:pPr>
    </w:p>
    <w:p w14:paraId="00D69621" w14:textId="77777777" w:rsidR="00A14A24" w:rsidRPr="00E868CB" w:rsidRDefault="00A14A24" w:rsidP="00A14A24">
      <w:pPr>
        <w:pStyle w:val="GvdeMetni"/>
      </w:pPr>
    </w:p>
    <w:p w14:paraId="434A1933" w14:textId="77777777" w:rsidR="00A14A24" w:rsidRPr="00E868CB" w:rsidRDefault="00A14A24" w:rsidP="00A14A24">
      <w:pPr>
        <w:pStyle w:val="GvdeMetni"/>
      </w:pPr>
    </w:p>
    <w:p w14:paraId="0CB58FA0" w14:textId="77777777" w:rsidR="00A14A24" w:rsidRDefault="00A14A24" w:rsidP="00A14A24"/>
    <w:p w14:paraId="695EC6BC" w14:textId="77777777" w:rsidR="00436131" w:rsidRDefault="00436131"/>
    <w:sectPr w:rsidR="00436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D"/>
    <w:rsid w:val="0031772E"/>
    <w:rsid w:val="00436131"/>
    <w:rsid w:val="00441FEC"/>
    <w:rsid w:val="00A14A24"/>
    <w:rsid w:val="00FA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DA06"/>
  <w15:chartTrackingRefBased/>
  <w15:docId w15:val="{88B5D512-66C5-48C3-B00B-7898C78A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A24"/>
    <w:rPr>
      <w:rFonts w:asciiTheme="minorHAnsi" w:hAnsiTheme="minorHAnsi"/>
      <w:kern w:val="2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4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qFormat/>
    <w:rsid w:val="00A14A24"/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A1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TARHANACI</dc:creator>
  <cp:keywords/>
  <dc:description/>
  <cp:lastModifiedBy>User_Bidb</cp:lastModifiedBy>
  <cp:revision>2</cp:revision>
  <dcterms:created xsi:type="dcterms:W3CDTF">2025-10-17T12:27:00Z</dcterms:created>
  <dcterms:modified xsi:type="dcterms:W3CDTF">2025-10-17T12:27:00Z</dcterms:modified>
</cp:coreProperties>
</file>